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97790</wp:posOffset>
            </wp:positionH>
            <wp:positionV relativeFrom="paragraph">
              <wp:posOffset>60325</wp:posOffset>
            </wp:positionV>
            <wp:extent cx="619125" cy="6369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merican Legion Auxiliary</w:t>
        <w:tab/>
        <w:t xml:space="preserve">                           ***</w:t>
      </w:r>
      <w:r>
        <w:rPr>
          <w:rFonts w:eastAsia="NSimSun" w:cs="Arial" w:ascii="Arial" w:hAnsi="Arial"/>
          <w:b/>
          <w:bCs/>
          <w:color w:val="auto"/>
          <w:kern w:val="2"/>
          <w:sz w:val="20"/>
          <w:szCs w:val="20"/>
          <w:lang w:val="en-US" w:eastAsia="zh-CN" w:bidi="hi-IN"/>
        </w:rPr>
        <w:t xml:space="preserve">NEW </w:t>
      </w:r>
      <w:r>
        <w:rPr>
          <w:rFonts w:ascii="Arial" w:hAnsi="Arial"/>
          <w:b/>
          <w:bCs/>
          <w:sz w:val="20"/>
          <w:szCs w:val="20"/>
        </w:rPr>
        <w:t>ONLY</w:t>
      </w:r>
      <w:r>
        <w:rPr>
          <w:rFonts w:ascii="Arial" w:hAnsi="Arial"/>
          <w:b w:val="false"/>
          <w:bCs w:val="false"/>
          <w:sz w:val="20"/>
          <w:szCs w:val="20"/>
        </w:rPr>
        <w:t>***</w:t>
        <w:tab/>
      </w:r>
      <w:r>
        <w:rPr>
          <w:rFonts w:ascii="Arial" w:hAnsi="Arial"/>
          <w:sz w:val="20"/>
          <w:szCs w:val="20"/>
        </w:rPr>
        <w:tab/>
        <w:tab/>
        <w:t>626-365-5031 So. California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z w:val="20"/>
          <w:szCs w:val="20"/>
        </w:rPr>
        <w:t>Department of California</w:t>
        <w:tab/>
        <w:tab/>
        <w:t xml:space="preserve">               </w:t>
      </w:r>
      <w:r>
        <w:rPr>
          <w:rFonts w:ascii="Arial" w:hAnsi="Arial"/>
          <w:b/>
          <w:bCs/>
          <w:sz w:val="20"/>
          <w:szCs w:val="20"/>
        </w:rPr>
        <w:t>2023 Dues Only</w:t>
      </w:r>
      <w:r>
        <w:rPr>
          <w:rFonts w:ascii="Arial" w:hAnsi="Arial"/>
          <w:sz w:val="20"/>
          <w:szCs w:val="20"/>
        </w:rPr>
        <w:tab/>
        <w:tab/>
        <w:tab/>
        <w:t>415-276-4741 No. California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z w:val="20"/>
          <w:szCs w:val="20"/>
        </w:rPr>
        <w:t>Member Processing Center</w:t>
        <w:tab/>
        <w:tab/>
        <w:tab/>
        <w:tab/>
        <w:tab/>
        <w:tab/>
        <w:tab/>
        <w:tab/>
        <w:t xml:space="preserve">   626-321-4726 Fax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z w:val="20"/>
          <w:szCs w:val="20"/>
        </w:rPr>
        <w:t>115 W California Blvd Suite 251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z w:val="20"/>
          <w:szCs w:val="20"/>
        </w:rPr>
        <w:t>Pasadena, CA 91105-3005</w:t>
      </w:r>
    </w:p>
    <w:tbl>
      <w:tblPr>
        <w:tblW w:w="111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3"/>
        <w:gridCol w:w="1644"/>
        <w:gridCol w:w="1637"/>
        <w:gridCol w:w="1645"/>
        <w:gridCol w:w="1641"/>
      </w:tblGrid>
      <w:tr>
        <w:trPr>
          <w:trHeight w:val="355" w:hRule="atLeast"/>
        </w:trPr>
        <w:tc>
          <w:tcPr>
            <w:tcW w:w="4593" w:type="dxa"/>
            <w:tcBorders/>
            <w:vAlign w:val="bottom"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Transmittal # ___________________</w:t>
            </w:r>
          </w:p>
        </w:tc>
        <w:tc>
          <w:tcPr>
            <w:tcW w:w="1644" w:type="dxa"/>
            <w:tcBorders/>
            <w:vAlign w:val="bottom"/>
          </w:tcPr>
          <w:p>
            <w:pPr>
              <w:pStyle w:val="TableContents"/>
              <w:widowControl w:val="false"/>
              <w:jc w:val="righ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US" w:eastAsia="zh-CN" w:bidi="hi-IN"/>
              </w:rPr>
              <w:t>Unit #</w:t>
            </w:r>
          </w:p>
        </w:tc>
        <w:tc>
          <w:tcPr>
            <w:tcW w:w="1637" w:type="dxa"/>
            <w:tcBorders/>
            <w:vAlign w:val="bottom"/>
          </w:tcPr>
          <w:p>
            <w:pPr>
              <w:pStyle w:val="TableContents"/>
              <w:widowControl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____________  </w:t>
            </w:r>
          </w:p>
        </w:tc>
        <w:tc>
          <w:tcPr>
            <w:tcW w:w="1645" w:type="dxa"/>
            <w:tcBorders/>
            <w:vAlign w:val="bottom"/>
          </w:tcPr>
          <w:p>
            <w:pPr>
              <w:pStyle w:val="TableContents"/>
              <w:widowControl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64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_____________</w:t>
            </w:r>
          </w:p>
        </w:tc>
      </w:tr>
      <w:tr>
        <w:trPr/>
        <w:tc>
          <w:tcPr>
            <w:tcW w:w="11160" w:type="dxa"/>
            <w:gridSpan w:val="5"/>
            <w:tcBorders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Contact: ___________________________________</w:t>
            </w:r>
          </w:p>
        </w:tc>
      </w:tr>
      <w:tr>
        <w:trPr/>
        <w:tc>
          <w:tcPr>
            <w:tcW w:w="11160" w:type="dxa"/>
            <w:gridSpan w:val="5"/>
            <w:tcBorders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Phone: ____________________________________</w:t>
            </w:r>
          </w:p>
        </w:tc>
      </w:tr>
      <w:tr>
        <w:trPr/>
        <w:tc>
          <w:tcPr>
            <w:tcW w:w="11160" w:type="dxa"/>
            <w:gridSpan w:val="5"/>
            <w:tcBorders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Email: _____________________________________</w:t>
            </w:r>
          </w:p>
        </w:tc>
      </w:tr>
    </w:tbl>
    <w:p>
      <w:pPr>
        <w:pStyle w:val="Normal"/>
        <w:bidi w:val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Please Print Legibly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3"/>
          <w:szCs w:val="23"/>
        </w:rPr>
        <w:t>Do not transmit PUFL members, members that paid online, or through National.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3"/>
          <w:szCs w:val="23"/>
        </w:rPr>
        <w:t xml:space="preserve">All members should be listed alphabetically by last name. 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3"/>
          <w:szCs w:val="23"/>
        </w:rPr>
        <w:t>New Member Application must be included with Transmittal.</w:t>
      </w:r>
    </w:p>
    <w:tbl>
      <w:tblPr>
        <w:tblW w:w="1116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1802"/>
        <w:gridCol w:w="3212"/>
        <w:gridCol w:w="3603"/>
        <w:gridCol w:w="2178"/>
      </w:tblGrid>
      <w:tr>
        <w:trPr/>
        <w:tc>
          <w:tcPr>
            <w:tcW w:w="373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Member #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Leave Blank if new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Name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List Alphabetically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Member Type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Jr or Sr</w:t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11128" w:type="dxa"/>
        <w:jc w:val="right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155"/>
        <w:gridCol w:w="1172"/>
        <w:gridCol w:w="545"/>
        <w:gridCol w:w="3600"/>
        <w:gridCol w:w="901"/>
        <w:gridCol w:w="1171"/>
        <w:gridCol w:w="1583"/>
      </w:tblGrid>
      <w:tr>
        <w:trPr/>
        <w:tc>
          <w:tcPr>
            <w:tcW w:w="3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list Credit Memos Below: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 Juniors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x $4.00=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/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Credit Memo #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Value</w:t>
            </w:r>
          </w:p>
        </w:tc>
        <w:tc>
          <w:tcPr>
            <w:tcW w:w="5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righ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US" w:eastAsia="zh-CN" w:bidi="hi-IN"/>
              </w:rPr>
              <w:t>Total Seniors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x $22.00=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/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6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</w:t>
            </w:r>
            <w:r>
              <w:rPr>
                <w:rFonts w:ascii="Arial" w:hAnsi="Arial"/>
              </w:rPr>
              <w:t xml:space="preserve">Total Amount for Members  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/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6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  <w:r>
              <w:rPr>
                <w:rFonts w:ascii="Arial" w:hAnsi="Arial"/>
              </w:rPr>
              <w:t>Less Credit Memos Amount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/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6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</w:t>
            </w:r>
            <w:r>
              <w:rPr>
                <w:rFonts w:ascii="Arial" w:hAnsi="Arial"/>
              </w:rPr>
              <w:t xml:space="preserve">Total Amount of Check    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</w:tbl>
    <w:p>
      <w:pPr>
        <w:sectPr>
          <w:footerReference w:type="default" r:id="rId3"/>
          <w:type w:val="nextPage"/>
          <w:pgSz w:w="12240" w:h="15840"/>
          <w:pgMar w:left="532" w:right="567" w:header="0" w:top="314" w:footer="231" w:bottom="69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rFonts w:ascii="Arial" w:hAnsi="Arial"/>
          <w:sz w:val="12"/>
          <w:szCs w:val="1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3247390</wp:posOffset>
            </wp:positionH>
            <wp:positionV relativeFrom="paragraph">
              <wp:posOffset>196850</wp:posOffset>
            </wp:positionV>
            <wp:extent cx="612140" cy="61214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bidi w:val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bidi w:val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bidi w:val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American Legion Auxiliary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>Department of California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163195</wp:posOffset>
                </wp:positionH>
                <wp:positionV relativeFrom="paragraph">
                  <wp:posOffset>147320</wp:posOffset>
                </wp:positionV>
                <wp:extent cx="6649085" cy="1587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68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5pt,11.6pt" to="536.3pt,12.1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40" w:before="100" w:after="0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pacing w:val="-17"/>
          <w:sz w:val="28"/>
          <w:szCs w:val="28"/>
        </w:rPr>
        <w:t>Membership Guide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Who is eligible: Grandmothers, Mothers, Sisters, Spouses (Male and Female), Daughters, Adopted Daughters, Grand Daughters, Female Veterans</w:t>
      </w:r>
    </w:p>
    <w:p>
      <w:pPr>
        <w:pStyle w:val="Normal"/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 xml:space="preserve">Note: Per IRS regulations, step-relatives are not eligible, and the IRS only allows two degrees of a blood line, so great grand daughters and beyond are not eligible. </w:t>
      </w:r>
    </w:p>
    <w:p>
      <w:pPr>
        <w:pStyle w:val="Normal"/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Directions for the Transmittal: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Transmittal #: This should start at one (1) each year and be sequential so that when the processing department calls the Unit regarding a membership issue a transmittal number can be referenced.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Enter your Unit # and District #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Contact: Provide current contact information for your membership chairman (or who is completing the transmittal) so we know who to reach out to.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Arial" w:hAnsi="Arial"/>
          <w:b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All members should be listed alphabetically, no matter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Arial" w:hAnsi="Arial"/>
          <w:b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of type (Jr, Senior, New, etc.) by last name.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 w:eastAsia="NSimSun" w:cs="Arial"/>
          <w:b/>
          <w:b/>
          <w:bCs/>
          <w:color w:val="auto"/>
          <w:spacing w:val="-17"/>
          <w:kern w:val="2"/>
          <w:sz w:val="23"/>
          <w:szCs w:val="23"/>
          <w:lang w:val="en-US" w:eastAsia="zh-CN" w:bidi="hi-IN"/>
        </w:rPr>
      </w:pPr>
      <w:r>
        <w:rPr>
          <w:rFonts w:eastAsia="NSimSun" w:cs="Arial" w:ascii="Arial" w:hAnsi="Arial"/>
          <w:b/>
          <w:bCs/>
          <w:color w:val="auto"/>
          <w:spacing w:val="-17"/>
          <w:kern w:val="2"/>
          <w:sz w:val="23"/>
          <w:szCs w:val="23"/>
          <w:lang w:val="en-US" w:eastAsia="zh-CN" w:bidi="hi-IN"/>
        </w:rPr>
        <w:t>Don’t worry about member number for new members.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First Name: First name of member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Last Name: Last name of member. Transmittal should be sorted by Last Name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Member Type: Enter in whether the member is a Junior or Senior member</w:t>
      </w:r>
      <w:r>
        <w:rPr>
          <w:rFonts w:ascii="Arial" w:hAnsi="Arial"/>
          <w:b/>
          <w:bCs/>
          <w:sz w:val="23"/>
          <w:szCs w:val="23"/>
        </w:rPr>
        <w:t xml:space="preserve">. 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Credit Memos: Enter the Credit Memo and the Value of the Credit Memo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Enter the Total Number of Each type of member. If </w:t>
      </w:r>
      <w:r>
        <w:rPr>
          <w:rFonts w:ascii="Arial" w:hAnsi="Arial"/>
          <w:sz w:val="23"/>
          <w:szCs w:val="23"/>
          <w:u w:val="single"/>
        </w:rPr>
        <w:t>typing</w:t>
      </w:r>
      <w:r>
        <w:rPr>
          <w:rFonts w:ascii="Arial" w:hAnsi="Arial"/>
          <w:sz w:val="23"/>
          <w:szCs w:val="23"/>
        </w:rPr>
        <w:t xml:space="preserve"> into the transmittal, it will calculate your check total for you. 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If you are sending in multiple transmittals, you can send in one check. Just total up all transmittals and write one check.</w:t>
      </w:r>
    </w:p>
    <w:p>
      <w:pPr>
        <w:pStyle w:val="Normal"/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Common mistakes on Transmittals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Do not transmit PUFL members, members that paid online, or through National.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All membership should include a transmittal. Handwritten notes are not an acceptable form of transmitting members.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Member’s checks should not be sent in with transmittals. The Unit should deposit the member’s checks and write a check for the total amount of the transmittal.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Only the most current Transmittal form should be used. The newest transmittal can be found on the Department Website.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Do not send in any documentation regarding Veterans i.e. DD214, ids, member cards, etc.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3"/>
          <w:szCs w:val="23"/>
        </w:rPr>
        <w:t>All new members must be sent in with an application, even if the Unit enters their data into ALAMIS.</w:t>
      </w:r>
    </w:p>
    <w:p>
      <w:pPr>
        <w:pStyle w:val="Normal"/>
        <w:numPr>
          <w:ilvl w:val="1"/>
          <w:numId w:val="1"/>
        </w:numPr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3"/>
          <w:szCs w:val="23"/>
        </w:rPr>
        <w:t>If you are entering new members in ALAMIS the following fields are required: First Name, Last Name, Address (Street, city, state, zip), Date of Birth, Name of Veteran eligible through, Veteran Living or Deceased, Veteran if Living- Post Number and Location (City and State), Relationship to Veteran</w:t>
      </w:r>
    </w:p>
    <w:sectPr>
      <w:footerReference w:type="default" r:id="rId5"/>
      <w:type w:val="nextPage"/>
      <w:pgSz w:w="12240" w:h="15840"/>
      <w:pgMar w:left="532" w:right="567" w:header="0" w:top="314" w:footer="231" w:bottom="6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ascii="Arial" w:hAnsi="Arial"/>
        <w:sz w:val="12"/>
        <w:szCs w:val="12"/>
      </w:rPr>
      <w:t>V</w:t>
    </w:r>
    <w:r>
      <w:rPr>
        <w:rFonts w:eastAsia="NSimSun" w:cs="Arial" w:ascii="Arial" w:hAnsi="Arial"/>
        <w:color w:val="auto"/>
        <w:kern w:val="2"/>
        <w:sz w:val="12"/>
        <w:szCs w:val="12"/>
        <w:lang w:val="en-US" w:eastAsia="zh-CN" w:bidi="hi-IN"/>
      </w:rPr>
      <w:t>072022</w:t>
    </w:r>
    <w:r>
      <w:rPr>
        <w:rFonts w:ascii="Arial" w:hAnsi="Arial"/>
        <w:sz w:val="12"/>
        <w:szCs w:val="12"/>
      </w:rPr>
      <w:t xml:space="preserve">- </w:t>
    </w:r>
    <w:r>
      <w:rPr>
        <w:rFonts w:eastAsia="NSimSun" w:cs="Arial" w:ascii="Arial" w:hAnsi="Arial"/>
        <w:color w:val="auto"/>
        <w:kern w:val="2"/>
        <w:sz w:val="12"/>
        <w:szCs w:val="12"/>
        <w:lang w:val="en-US" w:eastAsia="zh-CN" w:bidi="hi-IN"/>
      </w:rPr>
      <w:t xml:space="preserve">NEW  </w:t>
    </w:r>
    <w:r>
      <w:rPr>
        <w:rFonts w:ascii="Arial" w:hAnsi="Arial"/>
        <w:sz w:val="12"/>
        <w:szCs w:val="12"/>
      </w:rPr>
      <w:t>TRANSMITTAL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ascii="Arial" w:hAnsi="Arial"/>
        <w:sz w:val="12"/>
        <w:szCs w:val="12"/>
      </w:rPr>
      <w:t>V</w:t>
    </w:r>
    <w:r>
      <w:rPr>
        <w:rFonts w:eastAsia="NSimSun" w:cs="Arial" w:ascii="Arial" w:hAnsi="Arial"/>
        <w:color w:val="auto"/>
        <w:kern w:val="2"/>
        <w:sz w:val="12"/>
        <w:szCs w:val="12"/>
        <w:lang w:val="en-US" w:eastAsia="zh-CN" w:bidi="hi-IN"/>
      </w:rPr>
      <w:t>072022</w:t>
    </w:r>
    <w:r>
      <w:rPr>
        <w:rFonts w:ascii="Arial" w:hAnsi="Arial"/>
        <w:sz w:val="12"/>
        <w:szCs w:val="12"/>
      </w:rPr>
      <w:t xml:space="preserve">- </w:t>
    </w:r>
    <w:r>
      <w:rPr>
        <w:rFonts w:eastAsia="NSimSun" w:cs="Arial" w:ascii="Arial" w:hAnsi="Arial"/>
        <w:color w:val="auto"/>
        <w:kern w:val="2"/>
        <w:sz w:val="12"/>
        <w:szCs w:val="12"/>
        <w:lang w:val="en-US" w:eastAsia="zh-CN" w:bidi="hi-IN"/>
      </w:rPr>
      <w:t xml:space="preserve">NEW  </w:t>
    </w:r>
    <w:r>
      <w:rPr>
        <w:rFonts w:ascii="Arial" w:hAnsi="Arial"/>
        <w:sz w:val="12"/>
        <w:szCs w:val="12"/>
      </w:rPr>
      <w:t>TRANSMITTAL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5570" w:leader="none"/>
        <w:tab w:val="right" w:pos="11141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8821</TotalTime>
  <Application>LibreOffice/7.0.0.3$Windows_X86_64 LibreOffice_project/8061b3e9204bef6b321a21033174034a5e2ea88e</Application>
  <Pages>2</Pages>
  <Words>563</Words>
  <Characters>2913</Characters>
  <CharactersWithSpaces>3590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2021-03-30T12:12:12Z</dcterms:created>
  <dc:creator/>
  <dc:description/>
  <dc:language>en-US</dc:language>
  <cp:lastModifiedBy/>
  <cp:lastPrinted>2021-07-23T14:46:58Z</cp:lastPrinted>
  <dcterms:modified xsi:type="dcterms:W3CDTF">2022-07-06T12:31:50Z</dcterms:modified>
  <cp:revision>20</cp:revision>
  <dc:subject/>
  <dc:title/>
</cp:coreProperties>
</file>